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B560C" w14:textId="77777777" w:rsidR="006F1D7B" w:rsidRDefault="006F1D7B" w:rsidP="006F1D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Title I plan for Northside Elementary School of the Arts for 202</w:t>
      </w:r>
      <w:r w:rsidR="0023130D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-202</w:t>
      </w:r>
      <w:r w:rsidR="0023130D">
        <w:rPr>
          <w:b/>
          <w:sz w:val="26"/>
          <w:szCs w:val="26"/>
        </w:rPr>
        <w:t>5</w:t>
      </w:r>
    </w:p>
    <w:p w14:paraId="41F0C255" w14:textId="77777777" w:rsidR="006F1D7B" w:rsidRDefault="006F1D7B" w:rsidP="006F1D7B">
      <w:pPr>
        <w:jc w:val="center"/>
        <w:rPr>
          <w:sz w:val="24"/>
          <w:szCs w:val="24"/>
        </w:rPr>
      </w:pPr>
    </w:p>
    <w:p w14:paraId="4C5C04A7" w14:textId="77777777" w:rsidR="006F1D7B" w:rsidRDefault="006F1D7B" w:rsidP="006F1D7B">
      <w:pPr>
        <w:shd w:val="clear" w:color="auto" w:fill="FFFFFF"/>
        <w:spacing w:after="240"/>
        <w:jc w:val="center"/>
        <w:rPr>
          <w:sz w:val="23"/>
          <w:szCs w:val="23"/>
        </w:rPr>
      </w:pPr>
      <w:r>
        <w:rPr>
          <w:sz w:val="23"/>
          <w:szCs w:val="23"/>
        </w:rPr>
        <w:t>The purpose of Title I, Part A is to help local educational agencies (LEAs) improve teaching and learning in high-poverty schools and help children failing or most at-risk of failing meet challenging state academic standards.</w:t>
      </w:r>
    </w:p>
    <w:p w14:paraId="012B6957" w14:textId="77777777" w:rsidR="006F1D7B" w:rsidRDefault="006F1D7B" w:rsidP="006F1D7B">
      <w:pP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This purpose is accomplished by such efforts as follows:</w:t>
      </w:r>
    </w:p>
    <w:p w14:paraId="7974ECF1" w14:textId="77777777" w:rsidR="006F1D7B" w:rsidRDefault="006F1D7B" w:rsidP="006F1D7B">
      <w:pPr>
        <w:numPr>
          <w:ilvl w:val="0"/>
          <w:numId w:val="1"/>
        </w:numPr>
        <w:rPr>
          <w:color w:val="000000"/>
        </w:rPr>
      </w:pPr>
      <w:r>
        <w:rPr>
          <w:sz w:val="23"/>
          <w:szCs w:val="23"/>
        </w:rPr>
        <w:t>providing an enriched and accelerated educational program;</w:t>
      </w:r>
    </w:p>
    <w:p w14:paraId="15B2DE8D" w14:textId="77777777" w:rsidR="006F1D7B" w:rsidRDefault="006F1D7B" w:rsidP="006F1D7B">
      <w:pPr>
        <w:numPr>
          <w:ilvl w:val="0"/>
          <w:numId w:val="1"/>
        </w:numPr>
        <w:rPr>
          <w:color w:val="000000"/>
        </w:rPr>
      </w:pPr>
      <w:r>
        <w:rPr>
          <w:sz w:val="23"/>
          <w:szCs w:val="23"/>
        </w:rPr>
        <w:t>promoting schoolwide reform through schoolwide programs or through additional services that increase the amount and quality of instructional time;</w:t>
      </w:r>
    </w:p>
    <w:p w14:paraId="0A109620" w14:textId="77777777" w:rsidR="006F1D7B" w:rsidRDefault="006F1D7B" w:rsidP="006F1D7B">
      <w:pPr>
        <w:numPr>
          <w:ilvl w:val="0"/>
          <w:numId w:val="1"/>
        </w:numPr>
        <w:rPr>
          <w:color w:val="000000"/>
        </w:rPr>
      </w:pPr>
      <w:r>
        <w:rPr>
          <w:sz w:val="23"/>
          <w:szCs w:val="23"/>
        </w:rPr>
        <w:t>significantly upgrading the quality of instruction by providing staff in participating schools with substantial opportunities for professional development; and</w:t>
      </w:r>
    </w:p>
    <w:p w14:paraId="395C075E" w14:textId="77777777" w:rsidR="006F1D7B" w:rsidRPr="009F6B18" w:rsidRDefault="006F1D7B" w:rsidP="006F1D7B">
      <w:pPr>
        <w:numPr>
          <w:ilvl w:val="0"/>
          <w:numId w:val="1"/>
        </w:numPr>
        <w:spacing w:after="240"/>
        <w:rPr>
          <w:color w:val="000000"/>
        </w:rPr>
      </w:pPr>
      <w:r>
        <w:rPr>
          <w:sz w:val="23"/>
          <w:szCs w:val="23"/>
        </w:rPr>
        <w:t>affording parents meaningful opportunities to participate in the education of their children at home and at school</w:t>
      </w:r>
    </w:p>
    <w:p w14:paraId="1A936E67" w14:textId="77777777" w:rsidR="006F1D7B" w:rsidRDefault="006F1D7B" w:rsidP="006F1D7B">
      <w:pPr>
        <w:rPr>
          <w:sz w:val="18"/>
          <w:szCs w:val="18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7680"/>
      </w:tblGrid>
      <w:tr w:rsidR="006F1D7B" w14:paraId="2396A87B" w14:textId="77777777" w:rsidTr="006F1D7B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2350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68E2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Responsibilities</w:t>
            </w:r>
          </w:p>
        </w:tc>
      </w:tr>
      <w:tr w:rsidR="006F1D7B" w14:paraId="4C33DC14" w14:textId="77777777" w:rsidTr="006F1D7B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A2C41" w14:textId="77777777" w:rsidR="006F1D7B" w:rsidRDefault="005A0629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Literacy Interventionist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0B4F3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 to provide one-on-one supplemental reading instruction for students who are reading below their grade level and small group instruction as needed. Serve as a support for classroom teachers, PLCs and the MTSS process. </w:t>
            </w:r>
          </w:p>
          <w:p w14:paraId="53FA8101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6F1D7B" w14:paraId="68647AB9" w14:textId="77777777" w:rsidTr="006F1D7B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EC780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Academic Interventionists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6A58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"/>
                <w:szCs w:val="6"/>
              </w:rPr>
            </w:pPr>
            <w:r>
              <w:rPr>
                <w:rFonts w:ascii="Roboto" w:eastAsia="Roboto" w:hAnsi="Roboto" w:cs="Roboto"/>
                <w:color w:val="202124"/>
                <w:sz w:val="18"/>
                <w:szCs w:val="18"/>
                <w:highlight w:val="white"/>
              </w:rPr>
              <w:t>Support the instructional process by serving as a teacher with specific responsibility for developing intervention strategies for student success in academics; collect data to support decisions made; partner with the team to determine how progress will be measured</w:t>
            </w:r>
            <w:r>
              <w:rPr>
                <w:rFonts w:ascii="Roboto" w:eastAsia="Roboto" w:hAnsi="Roboto" w:cs="Roboto"/>
                <w:color w:val="202124"/>
                <w:sz w:val="18"/>
                <w:szCs w:val="18"/>
              </w:rPr>
              <w:t xml:space="preserve"> and support classroom teachers, PLCs and the MTSS process.</w:t>
            </w:r>
          </w:p>
        </w:tc>
      </w:tr>
      <w:tr w:rsidR="006F1D7B" w14:paraId="6D03407C" w14:textId="77777777" w:rsidTr="006F1D7B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F35B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Assistant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8D655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02124"/>
                <w:sz w:val="18"/>
                <w:szCs w:val="18"/>
                <w:highlight w:val="white"/>
              </w:rPr>
              <w:t>Support the instructional process by serving as a teacher with specific responsibility for developing intervention strategies for student success in academics; collect data to support decisions made; partner with the team to determine how progress will be measured</w:t>
            </w:r>
            <w:r>
              <w:rPr>
                <w:rFonts w:ascii="Roboto" w:eastAsia="Roboto" w:hAnsi="Roboto" w:cs="Roboto"/>
                <w:color w:val="202124"/>
                <w:sz w:val="18"/>
                <w:szCs w:val="18"/>
              </w:rPr>
              <w:t xml:space="preserve"> and support classroom teachers, PLCs and the MTSS process.</w:t>
            </w:r>
          </w:p>
        </w:tc>
      </w:tr>
      <w:tr w:rsidR="006F1D7B" w14:paraId="2C7F5B4A" w14:textId="77777777" w:rsidTr="006F1D7B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CB6F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Instructional materials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3ADD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supplemental instructional supplies and materials to support numeracy, literacy, Reading Recovery, social/emotional experiences, PBIS, Arts Integration, Leader in Me, </w:t>
            </w:r>
            <w:r w:rsidR="00D65202">
              <w:rPr>
                <w:sz w:val="18"/>
                <w:szCs w:val="18"/>
              </w:rPr>
              <w:t>and more.</w:t>
            </w:r>
          </w:p>
          <w:p w14:paraId="0A990C73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tools and materials will be purchased to support learning experiences in the classroom and at home. For example, instructional materials will be shared with families that attend events.</w:t>
            </w:r>
          </w:p>
        </w:tc>
      </w:tr>
      <w:tr w:rsidR="006F1D7B" w14:paraId="7BD28742" w14:textId="77777777" w:rsidTr="006F1D7B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F29C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12482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Workshops will be attended to support teacher specific needs, gain hands-on experience to meet those needs and establish next steps to support those needs. Workshops will be attended to gain strategies that can be used in the classroom immediately. For example: Reading Recovery, SCASA, MTSS, PLC, Arts Integration, Student Engagement and Technology Integration.</w:t>
            </w:r>
          </w:p>
        </w:tc>
      </w:tr>
      <w:tr w:rsidR="006F1D7B" w14:paraId="3986B285" w14:textId="77777777" w:rsidTr="006F1D7B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EEBA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Development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4A3C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development will be attended to support the school academic goals in ELA, Math, Science, Social Studies, Arts Integration, Leader in Me and more.</w:t>
            </w:r>
          </w:p>
        </w:tc>
      </w:tr>
      <w:tr w:rsidR="006F1D7B" w14:paraId="22DD70AC" w14:textId="77777777" w:rsidTr="006F1D7B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602B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Substitute teachers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593E" w14:textId="77777777" w:rsidR="006F1D7B" w:rsidRDefault="006F1D7B" w:rsidP="004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Substitute teachers will support while teachers attend workshops, conferences, and professional development opportunities.</w:t>
            </w:r>
          </w:p>
        </w:tc>
      </w:tr>
    </w:tbl>
    <w:p w14:paraId="24384576" w14:textId="77777777" w:rsidR="006F1D7B" w:rsidRDefault="006F1D7B" w:rsidP="006F1D7B">
      <w:pPr>
        <w:rPr>
          <w:sz w:val="18"/>
          <w:szCs w:val="18"/>
        </w:rPr>
      </w:pPr>
    </w:p>
    <w:p w14:paraId="1DCD8494" w14:textId="77777777" w:rsidR="006F1D7B" w:rsidRDefault="006F1D7B"/>
    <w:sectPr w:rsidR="006F1D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70844"/>
    <w:multiLevelType w:val="multilevel"/>
    <w:tmpl w:val="829E52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457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7B"/>
    <w:rsid w:val="001A32E8"/>
    <w:rsid w:val="0023130D"/>
    <w:rsid w:val="005A0629"/>
    <w:rsid w:val="00623F9D"/>
    <w:rsid w:val="006F1D7B"/>
    <w:rsid w:val="00983FEF"/>
    <w:rsid w:val="009D1B85"/>
    <w:rsid w:val="00AE2BA2"/>
    <w:rsid w:val="00AF7DFC"/>
    <w:rsid w:val="00D6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4B08"/>
  <w15:chartTrackingRefBased/>
  <w15:docId w15:val="{5E54D877-0C76-464B-9299-2CA52139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7B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Rouse</dc:creator>
  <cp:keywords/>
  <dc:description/>
  <cp:lastModifiedBy>Jill Williams</cp:lastModifiedBy>
  <cp:revision>2</cp:revision>
  <dcterms:created xsi:type="dcterms:W3CDTF">2024-10-03T18:16:00Z</dcterms:created>
  <dcterms:modified xsi:type="dcterms:W3CDTF">2024-10-03T18:16:00Z</dcterms:modified>
</cp:coreProperties>
</file>